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B2" w:rsidRPr="007D12B2" w:rsidRDefault="007D12B2" w:rsidP="007D12B2">
      <w:bookmarkStart w:id="0" w:name="_GoBack"/>
      <w:bookmarkEnd w:id="0"/>
    </w:p>
    <w:p w:rsidR="00AA3FEB" w:rsidRPr="00AA3FEB" w:rsidRDefault="007D12B2" w:rsidP="00AA3FEB">
      <w:pPr>
        <w:pStyle w:val="a4"/>
        <w:tabs>
          <w:tab w:val="left" w:pos="0"/>
        </w:tabs>
        <w:suppressAutoHyphens/>
        <w:ind w:firstLine="5387"/>
        <w:jc w:val="center"/>
        <w:rPr>
          <w:rFonts w:ascii="Times New Roman" w:hAnsi="Times New Roman"/>
          <w:szCs w:val="28"/>
        </w:rPr>
      </w:pPr>
      <w:r w:rsidRPr="00AA3FEB">
        <w:rPr>
          <w:rFonts w:ascii="Times New Roman" w:hAnsi="Times New Roman"/>
          <w:szCs w:val="28"/>
        </w:rPr>
        <w:t>Приложение</w:t>
      </w:r>
      <w:r w:rsidR="00AA3FEB" w:rsidRPr="00AA3FEB">
        <w:rPr>
          <w:rFonts w:ascii="Times New Roman" w:hAnsi="Times New Roman"/>
          <w:szCs w:val="28"/>
        </w:rPr>
        <w:t xml:space="preserve"> №1</w:t>
      </w:r>
    </w:p>
    <w:p w:rsidR="00AA3FEB" w:rsidRDefault="00AA3FEB" w:rsidP="00AA3FEB">
      <w:pPr>
        <w:pStyle w:val="a4"/>
        <w:tabs>
          <w:tab w:val="left" w:pos="0"/>
        </w:tabs>
        <w:suppressAutoHyphens/>
        <w:ind w:firstLine="538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приказу отдела образования                 </w:t>
      </w:r>
    </w:p>
    <w:p w:rsidR="00AA3FEB" w:rsidRDefault="007D12B2" w:rsidP="00AA3FEB">
      <w:pPr>
        <w:pStyle w:val="a4"/>
        <w:tabs>
          <w:tab w:val="left" w:pos="0"/>
        </w:tabs>
        <w:suppressAutoHyphens/>
        <w:ind w:firstLine="538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Cs w:val="28"/>
        </w:rPr>
        <w:t>городского</w:t>
      </w:r>
      <w:proofErr w:type="gramEnd"/>
    </w:p>
    <w:p w:rsidR="007D12B2" w:rsidRDefault="007D12B2" w:rsidP="00AA3FEB">
      <w:pPr>
        <w:pStyle w:val="a4"/>
        <w:tabs>
          <w:tab w:val="left" w:pos="0"/>
        </w:tabs>
        <w:suppressAutoHyphens/>
        <w:ind w:firstLine="538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округа город Шахунья</w:t>
      </w:r>
    </w:p>
    <w:p w:rsidR="007D12B2" w:rsidRDefault="001D5987" w:rsidP="00AA3FEB">
      <w:pPr>
        <w:pStyle w:val="a4"/>
        <w:tabs>
          <w:tab w:val="left" w:pos="0"/>
        </w:tabs>
        <w:suppressAutoHyphens/>
        <w:ind w:firstLine="5387"/>
        <w:jc w:val="center"/>
        <w:rPr>
          <w:b/>
          <w:szCs w:val="28"/>
        </w:rPr>
      </w:pPr>
      <w:r>
        <w:rPr>
          <w:rFonts w:ascii="Times New Roman" w:hAnsi="Times New Roman"/>
          <w:szCs w:val="28"/>
        </w:rPr>
        <w:t>№ 242</w:t>
      </w:r>
      <w:r w:rsidR="007D12B2">
        <w:rPr>
          <w:rFonts w:ascii="Times New Roman" w:hAnsi="Times New Roman"/>
          <w:szCs w:val="28"/>
        </w:rPr>
        <w:t xml:space="preserve">  от  </w:t>
      </w:r>
      <w:r>
        <w:rPr>
          <w:rFonts w:ascii="Times New Roman" w:hAnsi="Times New Roman"/>
          <w:szCs w:val="28"/>
        </w:rPr>
        <w:t>03</w:t>
      </w:r>
      <w:r w:rsidR="007D12B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июля</w:t>
      </w:r>
      <w:r w:rsidR="007D12B2">
        <w:rPr>
          <w:rFonts w:ascii="Times New Roman" w:hAnsi="Times New Roman"/>
          <w:szCs w:val="28"/>
        </w:rPr>
        <w:t xml:space="preserve"> 2015 года</w:t>
      </w:r>
    </w:p>
    <w:p w:rsidR="007D12B2" w:rsidRDefault="007D12B2" w:rsidP="007D12B2">
      <w:pPr>
        <w:jc w:val="right"/>
        <w:rPr>
          <w:b/>
          <w:sz w:val="22"/>
          <w:szCs w:val="22"/>
        </w:rPr>
      </w:pPr>
    </w:p>
    <w:p w:rsidR="007D12B2" w:rsidRDefault="007D12B2" w:rsidP="007D1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7D12B2" w:rsidRDefault="007D12B2" w:rsidP="007D1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муниципальном координационном Совете </w:t>
      </w:r>
    </w:p>
    <w:p w:rsidR="007D12B2" w:rsidRDefault="007D12B2" w:rsidP="007D12B2">
      <w:pPr>
        <w:tabs>
          <w:tab w:val="left" w:pos="59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вопросам организации введения и реализации федеральных государственных  образовательных стандартов </w:t>
      </w:r>
      <w:r w:rsidR="001668FF" w:rsidRPr="001668FF">
        <w:rPr>
          <w:b/>
          <w:sz w:val="28"/>
          <w:szCs w:val="28"/>
        </w:rPr>
        <w:t>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b/>
          <w:sz w:val="28"/>
          <w:szCs w:val="28"/>
        </w:rPr>
        <w:t xml:space="preserve"> </w:t>
      </w:r>
    </w:p>
    <w:p w:rsidR="007D12B2" w:rsidRDefault="007D12B2" w:rsidP="007D12B2">
      <w:pPr>
        <w:tabs>
          <w:tab w:val="left" w:pos="59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общеобразовательных учреждениях </w:t>
      </w:r>
    </w:p>
    <w:p w:rsidR="007D12B2" w:rsidRDefault="007D12B2" w:rsidP="007D12B2">
      <w:pPr>
        <w:tabs>
          <w:tab w:val="left" w:pos="59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город Шахунья</w:t>
      </w:r>
    </w:p>
    <w:p w:rsidR="007D12B2" w:rsidRDefault="007D12B2" w:rsidP="007D12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координационный Совет по введению и реализации федерального государственного образовательного стандарта </w:t>
      </w:r>
      <w:r w:rsidR="001668FF" w:rsidRPr="001668FF">
        <w:rPr>
          <w:sz w:val="28"/>
          <w:szCs w:val="28"/>
        </w:rPr>
        <w:t xml:space="preserve">начального общего образования </w:t>
      </w:r>
      <w:proofErr w:type="gramStart"/>
      <w:r w:rsidR="001668FF" w:rsidRPr="001668FF">
        <w:rPr>
          <w:sz w:val="28"/>
          <w:szCs w:val="28"/>
        </w:rPr>
        <w:t>обучающихся</w:t>
      </w:r>
      <w:proofErr w:type="gramEnd"/>
      <w:r w:rsidR="001668FF" w:rsidRPr="001668FF">
        <w:rPr>
          <w:sz w:val="28"/>
          <w:szCs w:val="28"/>
        </w:rPr>
        <w:t xml:space="preserve">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в  городском округе город Шахунья (далее – Совет) является коллегиальным совещательным органом администрации городского округа город Шахунья.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 xml:space="preserve">Совет образован с целью обеспечения нормативного, правового и организационно-методического сопровождения введения и реализации федерального государственного образовательного стандарта </w:t>
      </w:r>
      <w:r w:rsidR="00123F75" w:rsidRPr="001668FF">
        <w:rPr>
          <w:sz w:val="28"/>
          <w:szCs w:val="28"/>
        </w:rPr>
        <w:t>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(далее – ФГОС </w:t>
      </w:r>
      <w:r w:rsidR="00123F75">
        <w:rPr>
          <w:sz w:val="28"/>
          <w:szCs w:val="28"/>
        </w:rPr>
        <w:t>ОВЗ</w:t>
      </w:r>
      <w:r>
        <w:rPr>
          <w:sz w:val="28"/>
          <w:szCs w:val="28"/>
        </w:rPr>
        <w:t>) в общеобразовательных учреждениях городского округа город Шахунья.</w:t>
      </w:r>
      <w:proofErr w:type="gramEnd"/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В своей деятельности Совет руководствуется Конституцией Российской Федерации, законодательными и нормативными правовыми актами Российской Федерации, Нижегородской области  и настоящим Положением.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Совет не является юридическим лицом, осуществляет свою деятельность на общественных началах и в соответствии с принципами добровольности, равноправия его членов и гласности в работе.</w:t>
      </w:r>
    </w:p>
    <w:p w:rsidR="007D12B2" w:rsidRDefault="007D12B2" w:rsidP="007D12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Основные задачи Совета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2.1.Обеспечение координации деятельности общеобразовательных  учреждений по реализации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>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Информационное и методическое обеспечение введения и  реализации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>.</w:t>
      </w:r>
    </w:p>
    <w:p w:rsidR="007D12B2" w:rsidRDefault="007D12B2" w:rsidP="007D12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Функции Совета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Разработка нормативной правовой документации по введению </w:t>
      </w:r>
      <w:r w:rsidR="00123F75">
        <w:rPr>
          <w:sz w:val="28"/>
          <w:szCs w:val="28"/>
        </w:rPr>
        <w:t xml:space="preserve">ФГОС ОВЗ </w:t>
      </w:r>
      <w:r>
        <w:rPr>
          <w:sz w:val="28"/>
          <w:szCs w:val="28"/>
        </w:rPr>
        <w:t>муниципального уровня.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Обеспечение организационно-методического сопровождения введения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 xml:space="preserve">.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Обеспечение координации и взаимодействия всех субъектов внедрения  и реализации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>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Организация работы и координация деятельности рабочих  групп по введению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>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Ведение учёта и обеспечение потребности О</w:t>
      </w:r>
      <w:r w:rsidR="006A4203">
        <w:rPr>
          <w:sz w:val="28"/>
          <w:szCs w:val="28"/>
        </w:rPr>
        <w:t>О</w:t>
      </w:r>
      <w:r w:rsidR="00110316">
        <w:rPr>
          <w:sz w:val="28"/>
          <w:szCs w:val="28"/>
        </w:rPr>
        <w:t>, реализующих введение ФГОС ОВЗ,</w:t>
      </w:r>
      <w:r>
        <w:rPr>
          <w:sz w:val="28"/>
          <w:szCs w:val="28"/>
        </w:rPr>
        <w:t xml:space="preserve"> в учебниках и учебных пособиях в соответствии со стандартами второго поколения.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 Изучение потребности в курсовой подготовке педагогических работников, разработка плана-графика,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его выполнением.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Разработка оптимальной модели взаимодействия </w:t>
      </w:r>
      <w:r w:rsidR="006A4203">
        <w:rPr>
          <w:sz w:val="28"/>
          <w:szCs w:val="28"/>
        </w:rPr>
        <w:t>ОО</w:t>
      </w:r>
      <w:r>
        <w:rPr>
          <w:sz w:val="28"/>
          <w:szCs w:val="28"/>
        </w:rPr>
        <w:t xml:space="preserve"> и </w:t>
      </w:r>
      <w:r w:rsidR="006A4203">
        <w:rPr>
          <w:sz w:val="28"/>
          <w:szCs w:val="28"/>
        </w:rPr>
        <w:t xml:space="preserve">ОО </w:t>
      </w:r>
      <w:r>
        <w:rPr>
          <w:sz w:val="28"/>
          <w:szCs w:val="28"/>
        </w:rPr>
        <w:t>дополнительного образования детей.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Информирование общественности о подготовке к введению </w:t>
      </w:r>
      <w:r w:rsidR="00123F75">
        <w:rPr>
          <w:sz w:val="28"/>
          <w:szCs w:val="28"/>
        </w:rPr>
        <w:t xml:space="preserve">ФГОС ОВЗ </w:t>
      </w:r>
      <w:r>
        <w:rPr>
          <w:sz w:val="28"/>
          <w:szCs w:val="28"/>
        </w:rPr>
        <w:t>через СМИ, Интернет-сайты и др.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Организация мониторинговых мероприятий по введению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>.</w:t>
      </w:r>
    </w:p>
    <w:p w:rsidR="007D12B2" w:rsidRDefault="007D12B2" w:rsidP="00C764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3.10 Подготовка предложений администрации городского округа, отделу образования по принятию решений о формировании нормативно-правовой базы, обеспечивающей организацию деятельности по введению и реализации федеральных государственных образовательных стандартов.</w:t>
      </w:r>
    </w:p>
    <w:p w:rsidR="007D12B2" w:rsidRDefault="007D12B2" w:rsidP="007D12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работы Совета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 Заседания Совета проводятся по мере необходимости, не реже 1 раз в квартал.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Повестка заседания Совета формируется председателем Совета на основе решений Совета, предложений членов Совета и утверждается на заседании Совета.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Для организации работы по основным направлениям деятельности Совет вправе образовывать рабочие группы, возглавляемые членами Совета.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Решения Совета должны носить конкретный характер с указанием сроков выполнения и ответственных.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Решение Совета считается принятым, если на заседании присутствовало не менее 2/3 состава и за него проголосовало не менее 50% присутствующих.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Решения Совета оформляются протоколами, которые подписываются председателем Совета и секретарем.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4.7. Решения Совета по мере необходимости утверждаются приказами, а также доводятся до сведения руководителей ОУ.</w:t>
      </w:r>
    </w:p>
    <w:p w:rsidR="007D12B2" w:rsidRDefault="007D12B2" w:rsidP="007D12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Состав Совета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В состав Совета входят председатель, заместитель председателя, ответственный секретарь и члены Совета. </w:t>
      </w:r>
    </w:p>
    <w:p w:rsidR="007D12B2" w:rsidRDefault="007D12B2" w:rsidP="007D12B2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5.2. Председателем Совета является </w:t>
      </w:r>
      <w:r>
        <w:rPr>
          <w:sz w:val="26"/>
          <w:szCs w:val="26"/>
        </w:rPr>
        <w:t>первый заместитель главы администрации городского округа город Шахунья.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Состав Совета утверждается распоряжением администрации городского округа город Шахунья из числа специалистов отдела  образования, муниципального  бюджетного учреждения "Информационно-диагностический центр", педагогических и руководящих работников </w:t>
      </w:r>
      <w:r>
        <w:rPr>
          <w:sz w:val="28"/>
          <w:szCs w:val="28"/>
        </w:rPr>
        <w:lastRenderedPageBreak/>
        <w:t>образовательных учреждений, представителей общественности и общественных организаций.</w:t>
      </w:r>
    </w:p>
    <w:p w:rsidR="007D12B2" w:rsidRDefault="007D12B2" w:rsidP="007D12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Права Совета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Совет имеет право: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6.1.1. Знакомиться с документами и материалами, поступающими в Совет.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6.1.2. Вносить предложения и проекты решений по вопросам, относящимся к ведению Совета.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6.1.3. Привлекать специалистов общеобразовательных  учреждений для выполнения отдельных поручений. </w:t>
      </w:r>
    </w:p>
    <w:p w:rsidR="007D12B2" w:rsidRDefault="007D12B2" w:rsidP="007D12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Ответственность Совета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Совет несет ответственность: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7.1.1. За своевременность представления информации о результатах введения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>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7.1.2. За качество и своевременность информационной и методической поддержки введения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>.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7.1.3. За своевременное исполнение плана-графика введения </w:t>
      </w:r>
      <w:r w:rsidR="00123F75">
        <w:rPr>
          <w:sz w:val="28"/>
          <w:szCs w:val="28"/>
        </w:rPr>
        <w:t>ФГОС ОВЗ</w:t>
      </w:r>
      <w:r>
        <w:rPr>
          <w:sz w:val="28"/>
          <w:szCs w:val="28"/>
        </w:rPr>
        <w:t>, компетентность принимаемых решений.</w:t>
      </w:r>
    </w:p>
    <w:p w:rsidR="007D12B2" w:rsidRDefault="007D12B2" w:rsidP="007D12B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Заключительные положения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Совет создается и прекращает свою деятельность в соответствии с распоряжением  администрации городского округа город Шахунья </w:t>
      </w:r>
    </w:p>
    <w:p w:rsidR="007D12B2" w:rsidRDefault="007D12B2" w:rsidP="007D12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8.2. Необходимые изменения и дополнения в Положение вносятся на основании решений Совета.</w:t>
      </w:r>
    </w:p>
    <w:p w:rsidR="00AA3FEB" w:rsidRDefault="00AA3FEB" w:rsidP="007D12B2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Pr="00AA3FEB" w:rsidRDefault="00AA3FEB" w:rsidP="00AA3FEB"/>
    <w:p w:rsidR="00AA3FEB" w:rsidRDefault="00AA3FEB" w:rsidP="00AA3FEB"/>
    <w:p w:rsidR="005751BC" w:rsidRDefault="005751BC" w:rsidP="00AA3FEB"/>
    <w:p w:rsidR="005751BC" w:rsidRPr="00AA3FEB" w:rsidRDefault="005751BC" w:rsidP="00AA3FEB"/>
    <w:p w:rsidR="00AA3FEB" w:rsidRPr="00AA3FEB" w:rsidRDefault="00AA3FEB" w:rsidP="00AA3FEB"/>
    <w:p w:rsidR="00AA3FEB" w:rsidRDefault="00AA3FEB" w:rsidP="00AA3FEB"/>
    <w:p w:rsidR="00123F75" w:rsidRDefault="00123F75" w:rsidP="00AA3FEB"/>
    <w:p w:rsidR="00AA3FEB" w:rsidRPr="00AA3FEB" w:rsidRDefault="00AA3FEB" w:rsidP="00AA3FEB"/>
    <w:p w:rsidR="00AA3FEB" w:rsidRDefault="00AA3FEB" w:rsidP="00AA3FEB"/>
    <w:p w:rsidR="007D12B2" w:rsidRDefault="007D12B2" w:rsidP="00AA3FEB"/>
    <w:p w:rsidR="00AA3FEB" w:rsidRDefault="00AA3FEB" w:rsidP="00AA3FEB"/>
    <w:p w:rsidR="00AA3FEB" w:rsidRPr="00AA3FEB" w:rsidRDefault="00AA3FEB" w:rsidP="00AA3FEB">
      <w:pPr>
        <w:pStyle w:val="a4"/>
        <w:tabs>
          <w:tab w:val="left" w:pos="0"/>
        </w:tabs>
        <w:suppressAutoHyphens/>
        <w:ind w:firstLine="5387"/>
        <w:jc w:val="center"/>
        <w:rPr>
          <w:rFonts w:ascii="Times New Roman" w:hAnsi="Times New Roman"/>
          <w:szCs w:val="28"/>
        </w:rPr>
      </w:pPr>
      <w:r w:rsidRPr="00AA3FEB">
        <w:rPr>
          <w:rFonts w:ascii="Times New Roman" w:hAnsi="Times New Roman"/>
          <w:szCs w:val="28"/>
        </w:rPr>
        <w:lastRenderedPageBreak/>
        <w:t>Приложение №</w:t>
      </w:r>
      <w:r>
        <w:rPr>
          <w:rFonts w:ascii="Times New Roman" w:hAnsi="Times New Roman"/>
          <w:szCs w:val="28"/>
        </w:rPr>
        <w:t>2</w:t>
      </w:r>
    </w:p>
    <w:p w:rsidR="00AA3FEB" w:rsidRDefault="00AA3FEB" w:rsidP="00AA3FEB">
      <w:pPr>
        <w:pStyle w:val="a4"/>
        <w:tabs>
          <w:tab w:val="left" w:pos="0"/>
        </w:tabs>
        <w:suppressAutoHyphens/>
        <w:ind w:firstLine="538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приказу отдела образования                 </w:t>
      </w:r>
    </w:p>
    <w:p w:rsidR="00AA3FEB" w:rsidRDefault="00AA3FEB" w:rsidP="00AA3FEB">
      <w:pPr>
        <w:pStyle w:val="a4"/>
        <w:tabs>
          <w:tab w:val="left" w:pos="0"/>
        </w:tabs>
        <w:suppressAutoHyphens/>
        <w:ind w:firstLine="538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Cs w:val="28"/>
        </w:rPr>
        <w:t>городского</w:t>
      </w:r>
      <w:proofErr w:type="gramEnd"/>
    </w:p>
    <w:p w:rsidR="00AA3FEB" w:rsidRDefault="00AA3FEB" w:rsidP="00AA3FEB">
      <w:pPr>
        <w:pStyle w:val="a4"/>
        <w:tabs>
          <w:tab w:val="left" w:pos="0"/>
        </w:tabs>
        <w:suppressAutoHyphens/>
        <w:ind w:firstLine="538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округа город Шахунья</w:t>
      </w:r>
    </w:p>
    <w:p w:rsidR="00AA3FEB" w:rsidRDefault="001D5987" w:rsidP="00AA3FEB">
      <w:pPr>
        <w:pStyle w:val="a4"/>
        <w:tabs>
          <w:tab w:val="left" w:pos="0"/>
        </w:tabs>
        <w:suppressAutoHyphens/>
        <w:ind w:firstLine="5387"/>
        <w:jc w:val="center"/>
        <w:rPr>
          <w:b/>
          <w:szCs w:val="28"/>
        </w:rPr>
      </w:pPr>
      <w:r w:rsidRPr="007C4269">
        <w:rPr>
          <w:rFonts w:ascii="Times New Roman" w:hAnsi="Times New Roman"/>
          <w:szCs w:val="28"/>
        </w:rPr>
        <w:t>№ 242</w:t>
      </w:r>
      <w:r w:rsidR="00AA3FEB" w:rsidRPr="007C4269">
        <w:rPr>
          <w:rFonts w:ascii="Times New Roman" w:hAnsi="Times New Roman"/>
          <w:szCs w:val="28"/>
        </w:rPr>
        <w:t xml:space="preserve">  от  </w:t>
      </w:r>
      <w:r w:rsidRPr="007C4269">
        <w:rPr>
          <w:rFonts w:ascii="Times New Roman" w:hAnsi="Times New Roman"/>
          <w:szCs w:val="28"/>
        </w:rPr>
        <w:t>03</w:t>
      </w:r>
      <w:r w:rsidR="00AA3FEB" w:rsidRPr="007C4269">
        <w:rPr>
          <w:rFonts w:ascii="Times New Roman" w:hAnsi="Times New Roman"/>
          <w:szCs w:val="28"/>
        </w:rPr>
        <w:t xml:space="preserve"> </w:t>
      </w:r>
      <w:r w:rsidRPr="007C4269">
        <w:rPr>
          <w:rFonts w:ascii="Times New Roman" w:hAnsi="Times New Roman"/>
          <w:szCs w:val="28"/>
        </w:rPr>
        <w:t>июля</w:t>
      </w:r>
      <w:r w:rsidR="00AA3FEB" w:rsidRPr="007C4269">
        <w:rPr>
          <w:rFonts w:ascii="Times New Roman" w:hAnsi="Times New Roman"/>
          <w:szCs w:val="28"/>
        </w:rPr>
        <w:t xml:space="preserve"> 2015 года</w:t>
      </w:r>
    </w:p>
    <w:p w:rsidR="00AA3FEB" w:rsidRDefault="00AA3FEB" w:rsidP="00AA3FEB"/>
    <w:p w:rsidR="00AA3FEB" w:rsidRPr="00AA3FEB" w:rsidRDefault="00AA3FEB" w:rsidP="00AA3FEB">
      <w:pPr>
        <w:jc w:val="center"/>
        <w:rPr>
          <w:b/>
          <w:bCs/>
        </w:rPr>
      </w:pPr>
      <w:r w:rsidRPr="00AA3FEB">
        <w:rPr>
          <w:b/>
          <w:bCs/>
        </w:rPr>
        <w:t xml:space="preserve">План  мероприятий </w:t>
      </w:r>
    </w:p>
    <w:p w:rsidR="005751BC" w:rsidRDefault="00AA3FEB" w:rsidP="005751BC">
      <w:pPr>
        <w:jc w:val="center"/>
        <w:rPr>
          <w:b/>
        </w:rPr>
      </w:pPr>
      <w:r w:rsidRPr="00AA3FEB">
        <w:rPr>
          <w:b/>
          <w:bCs/>
        </w:rPr>
        <w:t xml:space="preserve">по введению </w:t>
      </w:r>
      <w:r w:rsidR="005751BC" w:rsidRPr="005751BC">
        <w:rPr>
          <w:b/>
        </w:rPr>
        <w:t xml:space="preserve">федерального государственного образовательного стандарта начального общего образования </w:t>
      </w:r>
      <w:proofErr w:type="gramStart"/>
      <w:r w:rsidR="005751BC" w:rsidRPr="005751BC">
        <w:rPr>
          <w:b/>
        </w:rPr>
        <w:t>обучающихся</w:t>
      </w:r>
      <w:proofErr w:type="gramEnd"/>
      <w:r w:rsidR="005751BC" w:rsidRPr="005751BC">
        <w:rPr>
          <w:b/>
        </w:rPr>
        <w:t xml:space="preserve">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:rsidR="00AA3FEB" w:rsidRPr="00AA3FEB" w:rsidRDefault="00AA3FEB" w:rsidP="005751BC">
      <w:pPr>
        <w:jc w:val="center"/>
        <w:rPr>
          <w:b/>
          <w:bCs/>
        </w:rPr>
      </w:pPr>
      <w:r w:rsidRPr="00AA3FEB">
        <w:rPr>
          <w:b/>
          <w:bCs/>
        </w:rPr>
        <w:t xml:space="preserve"> в  городском округе город Шахунья Нижегородской области</w:t>
      </w:r>
    </w:p>
    <w:p w:rsidR="00AA3FEB" w:rsidRPr="00AA3FEB" w:rsidRDefault="00AA3FEB" w:rsidP="00AA3FEB">
      <w:pPr>
        <w:widowControl w:val="0"/>
        <w:autoSpaceDE w:val="0"/>
        <w:autoSpaceDN w:val="0"/>
        <w:adjustRightInd w:val="0"/>
        <w:spacing w:line="304" w:lineRule="exact"/>
      </w:pPr>
    </w:p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"/>
        <w:gridCol w:w="4111"/>
        <w:gridCol w:w="1843"/>
        <w:gridCol w:w="2268"/>
      </w:tblGrid>
      <w:tr w:rsidR="00AA3FEB" w:rsidRPr="00AA3FEB" w:rsidTr="00AA3FEB">
        <w:trPr>
          <w:trHeight w:val="329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  <w:jc w:val="center"/>
            </w:pPr>
            <w:r w:rsidRPr="00AA3FEB">
              <w:rPr>
                <w:b/>
                <w:bCs/>
              </w:rPr>
              <w:t>Направление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rPr>
                <w:b/>
                <w:bCs/>
              </w:rPr>
              <w:t>№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rPr>
                <w:b/>
                <w:bCs/>
              </w:rPr>
              <w:t>Название мероприятий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  <w:r w:rsidRPr="00AA3FEB">
              <w:rPr>
                <w:b/>
                <w:bCs/>
              </w:rPr>
              <w:t>Сроки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3FEB">
              <w:rPr>
                <w:b/>
              </w:rPr>
              <w:t>Ответственные</w:t>
            </w:r>
          </w:p>
        </w:tc>
      </w:tr>
      <w:tr w:rsidR="00AA3FEB" w:rsidRPr="00AA3FEB" w:rsidTr="00AA3FEB">
        <w:trPr>
          <w:trHeight w:val="32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  <w:jc w:val="center"/>
            </w:pPr>
            <w:r w:rsidRPr="00AA3FEB">
              <w:rPr>
                <w:b/>
                <w:bCs/>
              </w:rPr>
              <w:t>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  <w:r w:rsidRPr="00AA3FEB">
              <w:rPr>
                <w:b/>
                <w:bCs/>
              </w:rPr>
              <w:t>исполнения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6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20"/>
            </w:pPr>
            <w:r w:rsidRPr="00AA3FEB">
              <w:rPr>
                <w:b/>
                <w:bCs/>
                <w:i/>
                <w:iCs/>
              </w:rPr>
              <w:t>Создание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6" w:lineRule="exact"/>
              <w:ind w:left="80"/>
            </w:pPr>
            <w:r w:rsidRPr="00AA3FEB">
              <w:t>1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6" w:lineRule="exact"/>
              <w:ind w:left="80"/>
              <w:jc w:val="center"/>
            </w:pPr>
            <w:r w:rsidRPr="00AA3FEB">
              <w:t>Разработка на основе ФГОС примерной основной образовательной программы НОО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6" w:lineRule="exact"/>
              <w:jc w:val="center"/>
            </w:pPr>
            <w:r w:rsidRPr="00AA3FEB">
              <w:t>До  31.12.2015 г.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6" w:lineRule="exact"/>
              <w:ind w:left="100"/>
              <w:jc w:val="center"/>
            </w:pPr>
            <w:r w:rsidRPr="00AA3FEB">
              <w:t>Образовательные организации</w:t>
            </w: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  <w:r w:rsidRPr="00AA3FEB">
              <w:rPr>
                <w:b/>
                <w:bCs/>
                <w:i/>
                <w:iCs/>
              </w:rPr>
              <w:t>нормативного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  <w:r w:rsidRPr="00AA3FEB">
              <w:rPr>
                <w:b/>
                <w:bCs/>
                <w:i/>
                <w:iCs/>
              </w:rPr>
              <w:t>обеспечения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6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120"/>
            </w:pPr>
            <w:r w:rsidRPr="00AA3FEB">
              <w:rPr>
                <w:b/>
                <w:bCs/>
                <w:i/>
                <w:iCs/>
              </w:rPr>
              <w:t>введения ФГОС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ind w:left="80"/>
            </w:pPr>
            <w:r w:rsidRPr="00AA3FEB">
              <w:t>2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ind w:left="80"/>
              <w:jc w:val="center"/>
            </w:pPr>
            <w:r w:rsidRPr="00AA3FEB">
              <w:t xml:space="preserve">Приведение в соответствие </w:t>
            </w:r>
            <w:proofErr w:type="gramStart"/>
            <w:r w:rsidRPr="00AA3FEB">
              <w:t>с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>требованиями ФГОС и рекомендациями федерального, регионального уровней должностных инструкций работников ОУ, договоров и др.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3FEB">
              <w:rPr>
                <w:sz w:val="23"/>
                <w:szCs w:val="23"/>
              </w:rPr>
              <w:t>До 01.09.2016 г.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jc w:val="center"/>
            </w:pPr>
            <w:r w:rsidRPr="00AA3FEB">
              <w:t>Отдел образования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</w:pPr>
            <w:r w:rsidRPr="00AA3FEB">
              <w:t>МБУ «ИДЦ»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6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3" w:lineRule="exact"/>
              <w:ind w:left="80"/>
            </w:pPr>
            <w:r w:rsidRPr="00AA3FEB">
              <w:t>3.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3" w:lineRule="exact"/>
              <w:ind w:left="80"/>
              <w:jc w:val="center"/>
            </w:pPr>
            <w:r w:rsidRPr="00AA3FEB">
              <w:t>Подготовка приказов, локальных актов, регламентирующих введение ФГОС, доведение нормативных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>документов до сведения всех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заинтересованных лиц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3" w:lineRule="exact"/>
              <w:jc w:val="center"/>
            </w:pPr>
            <w:r w:rsidRPr="00AA3FEB">
              <w:t>В течение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  <w:r w:rsidRPr="00AA3FEB">
              <w:t>года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jc w:val="center"/>
            </w:pPr>
            <w:r w:rsidRPr="00AA3FEB">
              <w:t>Отдел образования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</w:pPr>
            <w:r w:rsidRPr="00AA3FEB">
              <w:t>МБУ «ИДЦ»</w:t>
            </w:r>
          </w:p>
          <w:p w:rsidR="00AA3FEB" w:rsidRPr="00AA3FEB" w:rsidRDefault="00AA3FEB" w:rsidP="00AA3FEB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A3FEB" w:rsidRPr="00AA3FEB" w:rsidTr="00AA3FEB">
        <w:trPr>
          <w:trHeight w:val="2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6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 w:rsidRPr="00AA3FEB">
              <w:t xml:space="preserve">  5.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jc w:val="center"/>
            </w:pPr>
            <w:r w:rsidRPr="00AA3FEB">
              <w:t>Разработка и утверждение планов-графиков введения ФГОС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jc w:val="center"/>
              <w:rPr>
                <w:color w:val="FF0000"/>
              </w:rPr>
            </w:pPr>
            <w:r w:rsidRPr="00AA3FEB">
              <w:t>Апрель – май 2015 г.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jc w:val="center"/>
            </w:pPr>
            <w:r w:rsidRPr="00AA3FEB">
              <w:t>Отдел образования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</w:pPr>
            <w:r w:rsidRPr="00AA3FEB">
              <w:t>МБУ «ИДЦ»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jc w:val="center"/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8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AA3FEB" w:rsidRPr="00AA3FEB" w:rsidTr="00AA3FEB">
        <w:trPr>
          <w:trHeight w:val="26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80"/>
            </w:pPr>
            <w:r w:rsidRPr="00AA3FEB">
              <w:t>7.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80"/>
              <w:jc w:val="center"/>
            </w:pPr>
            <w:r w:rsidRPr="00AA3FEB">
              <w:t>Определение списка учебников и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80"/>
              <w:jc w:val="center"/>
            </w:pPr>
            <w:r w:rsidRPr="00AA3FEB">
              <w:t xml:space="preserve">учебных пособий, используемых </w:t>
            </w:r>
            <w:proofErr w:type="gramStart"/>
            <w:r w:rsidRPr="00AA3FEB">
              <w:t>в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 xml:space="preserve">образовательном процессе </w:t>
            </w:r>
            <w:proofErr w:type="gramStart"/>
            <w:r w:rsidRPr="00AA3FEB">
              <w:t>в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 xml:space="preserve">соответствии с ФГОС </w:t>
            </w:r>
            <w:proofErr w:type="gramStart"/>
            <w:r w:rsidRPr="00AA3FEB">
              <w:t xml:space="preserve">( </w:t>
            </w:r>
            <w:proofErr w:type="gramEnd"/>
            <w:r w:rsidRPr="00AA3FEB">
              <w:t>из федерального перечня)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</w:pPr>
            <w:r w:rsidRPr="00AA3FEB">
              <w:t>1 квартал 2016г.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</w:pPr>
            <w:r w:rsidRPr="00AA3FEB">
              <w:t>МБУ «ИДЦ»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jc w:val="center"/>
            </w:pPr>
            <w:r w:rsidRPr="00AA3FEB">
              <w:t>Руководители ОО, педагогические работники</w:t>
            </w: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10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6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80"/>
            </w:pPr>
            <w:r w:rsidRPr="00AA3FEB">
              <w:t>8.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Организация работы по разработке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 xml:space="preserve">программ внеурочной деятельности </w:t>
            </w:r>
            <w:proofErr w:type="gramStart"/>
            <w:r w:rsidRPr="00AA3FEB">
              <w:t>с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учетом особенностей системы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воспитательной работы ОО и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запросами родителей и учащихся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</w:pPr>
            <w:r w:rsidRPr="00AA3FEB">
              <w:t>До мая 2016г.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jc w:val="center"/>
            </w:pPr>
            <w:r w:rsidRPr="00AA3FEB">
              <w:t xml:space="preserve"> 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</w:pPr>
            <w:r w:rsidRPr="00AA3FEB">
              <w:t>МБУ «ИДЦ»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jc w:val="center"/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2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59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left="80"/>
            </w:pPr>
            <w:r w:rsidRPr="00AA3FEB">
              <w:t>9.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Внесение изменений в программу развития ОО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00"/>
              <w:jc w:val="center"/>
            </w:pPr>
            <w:r w:rsidRPr="00AA3FEB">
              <w:t>До 01.09.2016г.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jc w:val="center"/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28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8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  <w:r w:rsidRPr="00AA3FEB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03278801" wp14:editId="1E992F1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-716280</wp:posOffset>
                      </wp:positionV>
                      <wp:extent cx="12700" cy="12065"/>
                      <wp:effectExtent l="0" t="0" r="0" b="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-.1pt;margin-top:-56.4pt;width:1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RfncwIAAPg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" o:allowincell="f" fillcolor="black" stroked="f"/>
                  </w:pict>
                </mc:Fallback>
              </mc:AlternateContent>
            </w:r>
            <w:bookmarkStart w:id="1" w:name="page3"/>
            <w:bookmarkEnd w:id="1"/>
            <w:r w:rsidRPr="00AA3FEB">
              <w:rPr>
                <w:b/>
                <w:bCs/>
                <w:i/>
                <w:iCs/>
              </w:rPr>
              <w:t>Создание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120"/>
            </w:pPr>
            <w:r w:rsidRPr="00AA3FEB">
              <w:rPr>
                <w:b/>
                <w:bCs/>
                <w:i/>
                <w:iCs/>
              </w:rPr>
              <w:t>финансово –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  <w:r w:rsidRPr="00AA3FEB">
              <w:rPr>
                <w:b/>
                <w:bCs/>
                <w:i/>
                <w:iCs/>
              </w:rPr>
              <w:t xml:space="preserve">экономического 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  <w:r w:rsidRPr="00AA3FEB">
              <w:rPr>
                <w:b/>
                <w:bCs/>
                <w:i/>
                <w:iCs/>
              </w:rPr>
              <w:t>обеспечения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  <w:r w:rsidRPr="00AA3FEB">
              <w:rPr>
                <w:b/>
                <w:bCs/>
                <w:i/>
                <w:iCs/>
              </w:rPr>
              <w:t>введения ФГОС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5" w:lineRule="exact"/>
              <w:ind w:right="200"/>
              <w:jc w:val="right"/>
            </w:pPr>
            <w:r w:rsidRPr="00AA3FEB">
              <w:t>1.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5" w:lineRule="exact"/>
              <w:ind w:left="80"/>
              <w:jc w:val="center"/>
            </w:pPr>
            <w:r w:rsidRPr="00AA3FEB">
              <w:t xml:space="preserve">Обеспечение соответствия </w:t>
            </w:r>
            <w:proofErr w:type="gramStart"/>
            <w:r w:rsidRPr="00AA3FEB">
              <w:t>нормативной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9" w:lineRule="exact"/>
              <w:ind w:left="80"/>
              <w:jc w:val="center"/>
            </w:pPr>
            <w:proofErr w:type="gramStart"/>
            <w:r w:rsidRPr="00AA3FEB">
              <w:t>базы ОО требованиям ФГОС (цели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>ОП, режим занятий, финансирование,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  <w:r w:rsidRPr="00AA3FEB">
              <w:t>материально – техническое обеспечение и др.)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5" w:lineRule="exact"/>
              <w:ind w:left="100"/>
              <w:jc w:val="center"/>
            </w:pPr>
            <w:r w:rsidRPr="00AA3FEB">
              <w:t>До мая 2016г.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A3FEB">
              <w:t>Отдел образования Руководители ОО</w:t>
            </w:r>
          </w:p>
          <w:p w:rsidR="00AA3FEB" w:rsidRPr="00AA3FEB" w:rsidRDefault="00AA3FEB" w:rsidP="00AA3FEB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58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3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right="200"/>
              <w:jc w:val="right"/>
            </w:pPr>
            <w:r w:rsidRPr="00AA3FEB">
              <w:t>2.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80"/>
              <w:jc w:val="center"/>
            </w:pPr>
            <w:r w:rsidRPr="00AA3FEB">
              <w:t>Определение финансовых затрат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(объем, направление) на подготовку и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 xml:space="preserve">переход на ФГОС за счет субвенций 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100"/>
              <w:jc w:val="center"/>
            </w:pPr>
            <w:r w:rsidRPr="00AA3FEB">
              <w:t>Ноябрь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  <w:r w:rsidRPr="00AA3FEB">
              <w:t>2015г.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  <w:r w:rsidRPr="00AA3FEB">
              <w:t>Отдел образования Руководители ОО</w:t>
            </w:r>
          </w:p>
        </w:tc>
      </w:tr>
      <w:tr w:rsidR="00AA3FEB" w:rsidRPr="00AA3FEB" w:rsidTr="00AA3FEB">
        <w:trPr>
          <w:trHeight w:val="2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59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right="200"/>
              <w:jc w:val="right"/>
            </w:pPr>
            <w:r w:rsidRPr="00AA3FEB">
              <w:t>3.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left="80"/>
              <w:jc w:val="center"/>
            </w:pPr>
            <w:r w:rsidRPr="00AA3FEB">
              <w:t xml:space="preserve">Подготовка локальных актов (приказов) по расходованию ФОТ (в </w:t>
            </w:r>
            <w:proofErr w:type="spellStart"/>
            <w:r w:rsidRPr="00AA3FEB">
              <w:lastRenderedPageBreak/>
              <w:t>т.ч</w:t>
            </w:r>
            <w:proofErr w:type="spellEnd"/>
            <w:r w:rsidRPr="00AA3FEB">
              <w:t>. стимулирующих надбавок и доплат, порядка и размеров премирования)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00"/>
              <w:jc w:val="center"/>
            </w:pPr>
            <w:r w:rsidRPr="00AA3FEB">
              <w:lastRenderedPageBreak/>
              <w:t>01.04.2016г.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8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6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3" w:lineRule="exact"/>
              <w:ind w:left="120"/>
            </w:pPr>
            <w:r w:rsidRPr="00AA3FEB">
              <w:rPr>
                <w:b/>
                <w:bCs/>
                <w:i/>
                <w:iCs/>
              </w:rPr>
              <w:t>Создание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  <w:r w:rsidRPr="00AA3FEB">
              <w:rPr>
                <w:b/>
                <w:bCs/>
                <w:i/>
                <w:iCs/>
              </w:rPr>
              <w:t>материально-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  <w:r w:rsidRPr="00AA3FEB">
              <w:rPr>
                <w:b/>
                <w:bCs/>
                <w:i/>
                <w:iCs/>
              </w:rPr>
              <w:t>технического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  <w:r w:rsidRPr="00AA3FEB">
              <w:rPr>
                <w:b/>
                <w:bCs/>
                <w:i/>
                <w:iCs/>
              </w:rPr>
              <w:t>обеспечения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  <w:r w:rsidRPr="00AA3FEB">
              <w:rPr>
                <w:b/>
                <w:bCs/>
                <w:i/>
                <w:iCs/>
              </w:rPr>
              <w:t>введения ФГОС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right="200"/>
              <w:jc w:val="right"/>
            </w:pPr>
            <w:r w:rsidRPr="00AA3FEB">
              <w:t>1.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left="80"/>
              <w:jc w:val="center"/>
            </w:pPr>
            <w:r w:rsidRPr="00AA3FEB">
              <w:t xml:space="preserve">Выявление </w:t>
            </w:r>
            <w:proofErr w:type="gramStart"/>
            <w:r w:rsidRPr="00AA3FEB">
              <w:t>материально-технических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80"/>
              <w:jc w:val="center"/>
            </w:pPr>
            <w:r w:rsidRPr="00AA3FEB">
              <w:t>условий ОО при переходе на ФГОС.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  <w:r w:rsidRPr="00AA3FEB">
              <w:t>Проведение оценки условий обучения в ОО согласно разделу «</w:t>
            </w:r>
            <w:proofErr w:type="gramStart"/>
            <w:r w:rsidRPr="00AA3FEB">
              <w:t>Гигиеническая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  <w:r w:rsidRPr="00AA3FEB">
              <w:t>оценка условий реализации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>общеобразовательных стандартов в начальной школе».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00"/>
              <w:jc w:val="center"/>
            </w:pPr>
            <w:r w:rsidRPr="00AA3FEB">
              <w:t>Октябрь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100"/>
              <w:jc w:val="center"/>
            </w:pPr>
            <w:r w:rsidRPr="00AA3FEB">
              <w:t>– декабрь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0"/>
              <w:jc w:val="center"/>
            </w:pPr>
            <w:r w:rsidRPr="00AA3FEB">
              <w:t>2015г.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100"/>
              <w:jc w:val="center"/>
            </w:pPr>
            <w:r w:rsidRPr="00AA3FEB">
              <w:t>Отдел образования Руководители ОО</w:t>
            </w:r>
          </w:p>
        </w:tc>
      </w:tr>
      <w:tr w:rsidR="00AA3FEB" w:rsidRPr="00AA3FEB" w:rsidTr="00AA3FEB">
        <w:trPr>
          <w:trHeight w:val="27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10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6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00"/>
              <w:jc w:val="right"/>
            </w:pPr>
            <w:r w:rsidRPr="00AA3FEB">
              <w:t>2.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ind w:left="80"/>
              <w:jc w:val="center"/>
            </w:pPr>
            <w:r w:rsidRPr="00AA3FEB">
              <w:t xml:space="preserve">Определение </w:t>
            </w:r>
            <w:proofErr w:type="gramStart"/>
            <w:r w:rsidRPr="00AA3FEB">
              <w:t>необходимого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  <w:rPr>
                <w:sz w:val="22"/>
                <w:szCs w:val="22"/>
              </w:rPr>
            </w:pPr>
            <w:r w:rsidRPr="00AA3FEB">
              <w:t>материального и технического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sz w:val="22"/>
                <w:szCs w:val="22"/>
              </w:rPr>
            </w:pPr>
            <w:r w:rsidRPr="00AA3FEB">
              <w:t>оборудования в соответствии с требованиями ФГОС</w:t>
            </w: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ind w:left="100"/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6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right="200"/>
              <w:jc w:val="right"/>
            </w:pPr>
            <w:r w:rsidRPr="00AA3FEB">
              <w:t>3.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80"/>
              <w:jc w:val="center"/>
            </w:pPr>
            <w:r w:rsidRPr="00AA3FEB">
              <w:t xml:space="preserve">Приобретение </w:t>
            </w:r>
            <w:proofErr w:type="gramStart"/>
            <w:r w:rsidRPr="00AA3FEB">
              <w:t>необходимого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материального и технического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80"/>
              <w:jc w:val="center"/>
              <w:rPr>
                <w:sz w:val="22"/>
                <w:szCs w:val="22"/>
              </w:rPr>
            </w:pPr>
            <w:r w:rsidRPr="00AA3FEB">
              <w:t xml:space="preserve">оборудования в соответствии </w:t>
            </w:r>
            <w:proofErr w:type="gramStart"/>
            <w:r w:rsidRPr="00AA3FEB">
              <w:t>с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A3FEB">
              <w:t>требованиями ФГОС</w:t>
            </w: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67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6" w:lineRule="exact"/>
              <w:ind w:left="120"/>
            </w:pPr>
            <w:r w:rsidRPr="00AA3FEB">
              <w:rPr>
                <w:b/>
                <w:bCs/>
                <w:i/>
                <w:iCs/>
              </w:rPr>
              <w:t>Информационно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  <w:r w:rsidRPr="00AA3FEB">
              <w:rPr>
                <w:b/>
                <w:bCs/>
                <w:i/>
                <w:iCs/>
              </w:rPr>
              <w:t>– аналитическая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20"/>
            </w:pPr>
            <w:r w:rsidRPr="00AA3FEB">
              <w:rPr>
                <w:b/>
                <w:bCs/>
                <w:i/>
                <w:iCs/>
              </w:rPr>
              <w:t>и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20"/>
            </w:pPr>
            <w:r w:rsidRPr="00AA3FEB">
              <w:rPr>
                <w:b/>
                <w:bCs/>
                <w:i/>
                <w:iCs/>
              </w:rPr>
              <w:t>организационная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4" w:lineRule="exact"/>
              <w:ind w:left="120"/>
            </w:pPr>
            <w:r w:rsidRPr="00AA3FEB">
              <w:rPr>
                <w:b/>
                <w:bCs/>
                <w:i/>
                <w:iCs/>
              </w:rPr>
              <w:t xml:space="preserve">деятельность </w:t>
            </w:r>
            <w:proofErr w:type="gramStart"/>
            <w:r w:rsidRPr="00AA3FEB">
              <w:rPr>
                <w:b/>
                <w:bCs/>
                <w:i/>
                <w:iCs/>
              </w:rPr>
              <w:t>по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120"/>
            </w:pPr>
            <w:r w:rsidRPr="00AA3FEB">
              <w:rPr>
                <w:b/>
                <w:bCs/>
                <w:i/>
                <w:iCs/>
              </w:rPr>
              <w:t>реализации ФГОС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right="200"/>
              <w:jc w:val="right"/>
            </w:pPr>
            <w:r w:rsidRPr="00AA3FEB">
              <w:t>1.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80"/>
              <w:jc w:val="center"/>
            </w:pPr>
            <w:r w:rsidRPr="00AA3FEB">
              <w:t xml:space="preserve">Изучение </w:t>
            </w:r>
            <w:proofErr w:type="gramStart"/>
            <w:r w:rsidRPr="00AA3FEB">
              <w:t>правовых</w:t>
            </w:r>
            <w:proofErr w:type="gramEnd"/>
            <w:r w:rsidRPr="00AA3FEB">
              <w:t>, методических и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>теоретических материалов по теме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center"/>
            </w:pPr>
            <w:r w:rsidRPr="00AA3FEB">
              <w:t>ФГОС  и информирование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>руководителей ШМО, педагогов 1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3FEB">
              <w:t>класса (2016 г.)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</w:pPr>
            <w:r w:rsidRPr="00AA3FEB">
              <w:t>В течение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  <w:r w:rsidRPr="00AA3FEB">
              <w:t>года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</w:pPr>
            <w:r w:rsidRPr="00AA3FEB">
              <w:t>МБУ «ИДЦ»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</w:pPr>
            <w:r w:rsidRPr="00AA3FEB">
              <w:t>Методический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  <w:r w:rsidRPr="00AA3FEB">
              <w:t>совет</w:t>
            </w: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7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263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8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00"/>
              <w:jc w:val="right"/>
            </w:pPr>
            <w:r w:rsidRPr="00AA3FEB">
              <w:t>2.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ind w:left="80"/>
              <w:jc w:val="center"/>
            </w:pPr>
            <w:r w:rsidRPr="00AA3FEB">
              <w:t>Анкетирование «Готовность педагогов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>школы к участию в работе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информационного пространства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3FEB">
              <w:t>учителей начальных классов»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2" w:lineRule="exact"/>
              <w:ind w:left="100"/>
              <w:jc w:val="center"/>
            </w:pPr>
            <w:r w:rsidRPr="00AA3FEB">
              <w:t>Ноябрь  2015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</w:pPr>
            <w:r w:rsidRPr="00AA3FEB">
              <w:t>МБУ «ИДЦ»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</w:p>
        </w:tc>
      </w:tr>
      <w:tr w:rsidR="00AA3FEB" w:rsidRPr="00AA3FEB" w:rsidTr="00AA3FEB">
        <w:trPr>
          <w:trHeight w:val="27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AA3FEB" w:rsidRPr="00AA3FEB" w:rsidTr="00AA3FEB">
        <w:trPr>
          <w:trHeight w:val="8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3FEB" w:rsidRPr="00AA3FEB" w:rsidTr="00AA3FEB">
        <w:trPr>
          <w:trHeight w:val="286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  <w:r w:rsidRPr="00AA3FEB"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3FEB">
              <w:t>Проведение курсовой подготовки педагогических  работников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3FEB">
              <w:t>Октябрь-декабрь 2015г.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3FEB">
              <w:t>Март 2016г.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3FEB">
              <w:t>Руководители ОО</w:t>
            </w:r>
          </w:p>
        </w:tc>
      </w:tr>
      <w:tr w:rsidR="00AA3FEB" w:rsidRPr="00AA3FEB" w:rsidTr="00AA3FEB">
        <w:trPr>
          <w:trHeight w:val="262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right="200"/>
              <w:jc w:val="right"/>
            </w:pPr>
            <w:r w:rsidRPr="00AA3FEB">
              <w:t>5.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80"/>
              <w:jc w:val="center"/>
            </w:pPr>
            <w:r w:rsidRPr="00AA3FEB">
              <w:t>Создание и пополнение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3FEB">
              <w:t>электронного банка  НПБ и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>методических материалов по ФГОС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</w:pPr>
            <w:r w:rsidRPr="00AA3FEB">
              <w:t>В течение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  <w:r w:rsidRPr="00AA3FEB">
              <w:t>года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</w:pPr>
            <w:r w:rsidRPr="00AA3FEB">
              <w:t>Отдел образования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jc w:val="center"/>
              <w:rPr>
                <w:color w:val="FF0000"/>
              </w:rPr>
            </w:pPr>
            <w:r w:rsidRPr="00AA3FEB">
              <w:t>МБУ «ИДЦ»</w:t>
            </w:r>
          </w:p>
        </w:tc>
      </w:tr>
      <w:tr w:rsidR="00AA3FEB" w:rsidRPr="00AA3FEB" w:rsidTr="00AA3FEB">
        <w:trPr>
          <w:trHeight w:val="282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AA3FEB" w:rsidRPr="00AA3FEB" w:rsidTr="00AA3FEB">
        <w:trPr>
          <w:trHeight w:val="1100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right="200"/>
              <w:jc w:val="right"/>
            </w:pPr>
            <w:r w:rsidRPr="00AA3FEB"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left="80"/>
              <w:jc w:val="center"/>
            </w:pPr>
            <w:r w:rsidRPr="00AA3FEB">
              <w:t xml:space="preserve">Информирование </w:t>
            </w:r>
            <w:proofErr w:type="gramStart"/>
            <w:r w:rsidRPr="00AA3FEB">
              <w:t>родительской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80"/>
              <w:jc w:val="center"/>
            </w:pPr>
            <w:r w:rsidRPr="00AA3FEB">
              <w:t xml:space="preserve">общественности о подготовке </w:t>
            </w:r>
            <w:proofErr w:type="gramStart"/>
            <w:r w:rsidRPr="00AA3FEB">
              <w:t>к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80"/>
              <w:jc w:val="center"/>
            </w:pPr>
            <w:r w:rsidRPr="00AA3FEB">
              <w:t xml:space="preserve">введению и </w:t>
            </w:r>
            <w:proofErr w:type="gramStart"/>
            <w:r w:rsidRPr="00AA3FEB">
              <w:t>порядке</w:t>
            </w:r>
            <w:proofErr w:type="gramEnd"/>
            <w:r w:rsidRPr="00AA3FEB">
              <w:t xml:space="preserve"> перехода на новые стандарты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00"/>
              <w:jc w:val="center"/>
            </w:pPr>
            <w:r w:rsidRPr="00AA3FEB">
              <w:t>В течение</w:t>
            </w:r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  <w:r w:rsidRPr="00AA3FEB">
              <w:t>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100"/>
              <w:jc w:val="center"/>
            </w:pPr>
            <w:r w:rsidRPr="00AA3FEB">
              <w:t xml:space="preserve">Координационный совет  </w:t>
            </w:r>
            <w:proofErr w:type="gramStart"/>
            <w:r w:rsidRPr="00AA3FEB">
              <w:t>по</w:t>
            </w:r>
            <w:proofErr w:type="gramEnd"/>
          </w:p>
          <w:p w:rsidR="00AA3FEB" w:rsidRPr="00AA3FEB" w:rsidRDefault="00AA3FEB" w:rsidP="00AA3FEB">
            <w:pPr>
              <w:widowControl w:val="0"/>
              <w:autoSpaceDE w:val="0"/>
              <w:autoSpaceDN w:val="0"/>
              <w:adjustRightInd w:val="0"/>
              <w:ind w:left="100"/>
              <w:jc w:val="center"/>
            </w:pPr>
            <w:r w:rsidRPr="00AA3FEB">
              <w:t>введению ФГОС</w:t>
            </w:r>
          </w:p>
        </w:tc>
      </w:tr>
    </w:tbl>
    <w:p w:rsidR="00AA3FEB" w:rsidRPr="00AA3FEB" w:rsidRDefault="00AA3FEB" w:rsidP="00AA3FEB"/>
    <w:sectPr w:rsidR="00AA3FEB" w:rsidRPr="00AA3FEB" w:rsidSect="00E4490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32A509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28272F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>
    <w:nsid w:val="1B7C105F"/>
    <w:multiLevelType w:val="hybridMultilevel"/>
    <w:tmpl w:val="C8FA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F593B"/>
    <w:multiLevelType w:val="hybridMultilevel"/>
    <w:tmpl w:val="ED124A84"/>
    <w:lvl w:ilvl="0" w:tplc="D7162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13E7D98"/>
    <w:multiLevelType w:val="multilevel"/>
    <w:tmpl w:val="0180DA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BB"/>
    <w:rsid w:val="00020C6A"/>
    <w:rsid w:val="000978C7"/>
    <w:rsid w:val="00110316"/>
    <w:rsid w:val="00123F75"/>
    <w:rsid w:val="001668FF"/>
    <w:rsid w:val="001B0F0D"/>
    <w:rsid w:val="001D5987"/>
    <w:rsid w:val="002A6E86"/>
    <w:rsid w:val="00410E69"/>
    <w:rsid w:val="004824B1"/>
    <w:rsid w:val="005751BC"/>
    <w:rsid w:val="005846E8"/>
    <w:rsid w:val="005E56AB"/>
    <w:rsid w:val="00610F76"/>
    <w:rsid w:val="006A4203"/>
    <w:rsid w:val="007C4269"/>
    <w:rsid w:val="007D12B2"/>
    <w:rsid w:val="00870285"/>
    <w:rsid w:val="008A2721"/>
    <w:rsid w:val="009752A9"/>
    <w:rsid w:val="00980E35"/>
    <w:rsid w:val="009C4BBB"/>
    <w:rsid w:val="009D77D8"/>
    <w:rsid w:val="00A61DD2"/>
    <w:rsid w:val="00AA3FEB"/>
    <w:rsid w:val="00BA6F3B"/>
    <w:rsid w:val="00C310B3"/>
    <w:rsid w:val="00C707EB"/>
    <w:rsid w:val="00C764D8"/>
    <w:rsid w:val="00D76ECE"/>
    <w:rsid w:val="00DE2F79"/>
    <w:rsid w:val="00E4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BBB"/>
    <w:pPr>
      <w:ind w:left="708"/>
    </w:pPr>
  </w:style>
  <w:style w:type="paragraph" w:customStyle="1" w:styleId="a4">
    <w:name w:val="Обычный.Название подразделения"/>
    <w:rsid w:val="007D12B2"/>
    <w:rPr>
      <w:rFonts w:ascii="SchoolBook" w:eastAsia="Calibri" w:hAnsi="SchoolBook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49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9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BBB"/>
    <w:pPr>
      <w:ind w:left="708"/>
    </w:pPr>
  </w:style>
  <w:style w:type="paragraph" w:customStyle="1" w:styleId="a4">
    <w:name w:val="Обычный.Название подразделения"/>
    <w:rsid w:val="007D12B2"/>
    <w:rPr>
      <w:rFonts w:ascii="SchoolBook" w:eastAsia="Calibri" w:hAnsi="SchoolBook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49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9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D5B05-05A1-4570-A2DE-F65A59368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30</cp:revision>
  <cp:lastPrinted>2016-04-13T12:47:00Z</cp:lastPrinted>
  <dcterms:created xsi:type="dcterms:W3CDTF">2015-05-20T05:54:00Z</dcterms:created>
  <dcterms:modified xsi:type="dcterms:W3CDTF">2016-04-14T04:12:00Z</dcterms:modified>
</cp:coreProperties>
</file>